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C3" w:rsidRPr="00097C39" w:rsidRDefault="00097C39" w:rsidP="00097C39">
      <w:pPr>
        <w:spacing w:before="100" w:beforeAutospacing="1" w:after="100" w:afterAutospacing="1"/>
        <w:jc w:val="center"/>
        <w:rPr>
          <w:rFonts w:ascii="Philosopher" w:eastAsia="Times New Roman" w:hAnsi="Philosopher"/>
          <w:b/>
          <w:color w:val="FF0000"/>
          <w:sz w:val="56"/>
          <w:szCs w:val="56"/>
        </w:rPr>
      </w:pPr>
      <w:r w:rsidRPr="00097C39">
        <w:rPr>
          <w:rFonts w:ascii="Philosopher" w:eastAsia="Times New Roman" w:hAnsi="Philosopher"/>
          <w:b/>
          <w:color w:val="FF0000"/>
          <w:sz w:val="56"/>
          <w:szCs w:val="56"/>
        </w:rPr>
        <w:t>ЛЕТО ПО ЦЕНЕ ЗИМЫ</w:t>
      </w:r>
    </w:p>
    <w:p w:rsidR="00677F44" w:rsidRPr="00911534" w:rsidRDefault="00911534" w:rsidP="006D1F30">
      <w:pPr>
        <w:pStyle w:val="a5"/>
        <w:tabs>
          <w:tab w:val="left" w:pos="0"/>
        </w:tabs>
        <w:jc w:val="center"/>
        <w:rPr>
          <w:color w:val="1D2129"/>
          <w:shd w:val="clear" w:color="auto" w:fill="FFFFFF"/>
        </w:rPr>
      </w:pPr>
      <w:r w:rsidRPr="00911534">
        <w:rPr>
          <w:color w:val="1D2129"/>
          <w:shd w:val="clear" w:color="auto" w:fill="FFFFFF"/>
        </w:rPr>
        <w:t>Запланировать отдых для себя и детей уже сегодня - правильное решение! Отдых в "Шервуде" - это хорошее настроение и незабываемые впечатления на целый год</w:t>
      </w:r>
      <w:r w:rsidRPr="00911534">
        <w:rPr>
          <w:noProof/>
          <w:color w:val="1D2129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" name="Рисунок 1" descr="https://www.facebook.com/images/emoji.php/v9/fce/1/16/1f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9/fce/1/16/1f6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534">
        <w:rPr>
          <w:color w:val="1D2129"/>
          <w:shd w:val="clear" w:color="auto" w:fill="FFFFFF"/>
        </w:rPr>
        <w:t>. Акция "Раннее бронирование 2018" в "Шервуде" открывает возможности для тех, кто хочет сэкономить и забронировать при этом лучшие номера! Звоните 095-294-20-33 и мы сделаем для Вас лучшее предложение на сегодняшний день! </w:t>
      </w:r>
    </w:p>
    <w:p w:rsidR="00911534" w:rsidRPr="00911534" w:rsidRDefault="00911534" w:rsidP="006D1F30">
      <w:pPr>
        <w:pStyle w:val="a5"/>
        <w:tabs>
          <w:tab w:val="left" w:pos="0"/>
        </w:tabs>
        <w:jc w:val="center"/>
        <w:rPr>
          <w:rFonts w:asciiTheme="minorHAnsi" w:hAnsiTheme="minorHAnsi" w:cs="Garamond"/>
          <w:b/>
          <w:sz w:val="32"/>
          <w:szCs w:val="32"/>
        </w:rPr>
      </w:pPr>
    </w:p>
    <w:p w:rsidR="000C743C" w:rsidRPr="00097C39" w:rsidRDefault="006D1F30" w:rsidP="006D1F30">
      <w:pPr>
        <w:pStyle w:val="a5"/>
        <w:tabs>
          <w:tab w:val="left" w:pos="0"/>
        </w:tabs>
        <w:jc w:val="center"/>
        <w:rPr>
          <w:rFonts w:ascii="Garamond" w:hAnsi="Garamond" w:cs="Garamond"/>
          <w:b/>
          <w:sz w:val="40"/>
          <w:szCs w:val="40"/>
        </w:rPr>
      </w:pPr>
      <w:r w:rsidRPr="00097C39">
        <w:rPr>
          <w:rFonts w:ascii="Garamond" w:hAnsi="Garamond" w:cs="Garamond"/>
          <w:b/>
          <w:sz w:val="40"/>
          <w:szCs w:val="40"/>
        </w:rPr>
        <w:t>РАННЕЕ БРОНИРОВАНИЕ 201</w:t>
      </w:r>
      <w:r w:rsidR="00CF306D">
        <w:rPr>
          <w:rFonts w:ascii="Garamond" w:hAnsi="Garamond" w:cs="Garamond"/>
          <w:b/>
          <w:sz w:val="40"/>
          <w:szCs w:val="40"/>
        </w:rPr>
        <w:t>8</w:t>
      </w:r>
    </w:p>
    <w:p w:rsidR="006D1F30" w:rsidRPr="00DF514C" w:rsidRDefault="006D1F30" w:rsidP="006D1F30">
      <w:pPr>
        <w:pStyle w:val="a5"/>
        <w:tabs>
          <w:tab w:val="left" w:pos="0"/>
        </w:tabs>
        <w:jc w:val="center"/>
        <w:rPr>
          <w:rFonts w:ascii="Garamond" w:hAnsi="Garamond" w:cs="Garamond"/>
          <w:b/>
          <w:sz w:val="32"/>
          <w:szCs w:val="32"/>
        </w:rPr>
      </w:pPr>
    </w:p>
    <w:p w:rsidR="000C743C" w:rsidRPr="00DF514C" w:rsidRDefault="000C743C" w:rsidP="000C743C">
      <w:pPr>
        <w:pStyle w:val="a5"/>
        <w:tabs>
          <w:tab w:val="left" w:pos="7797"/>
        </w:tabs>
        <w:jc w:val="both"/>
        <w:rPr>
          <w:rFonts w:ascii="Garamond" w:hAnsi="Garamond"/>
          <w:b/>
          <w:sz w:val="32"/>
          <w:szCs w:val="32"/>
        </w:rPr>
      </w:pPr>
      <w:r w:rsidRPr="00DF514C">
        <w:rPr>
          <w:rFonts w:ascii="Garamond" w:hAnsi="Garamond"/>
          <w:b/>
          <w:sz w:val="32"/>
          <w:szCs w:val="32"/>
        </w:rPr>
        <w:t xml:space="preserve">Стоимость номеров, </w:t>
      </w:r>
      <w:proofErr w:type="spellStart"/>
      <w:r w:rsidRPr="00DF514C">
        <w:rPr>
          <w:rFonts w:ascii="Garamond" w:hAnsi="Garamond"/>
          <w:b/>
          <w:sz w:val="32"/>
          <w:szCs w:val="32"/>
        </w:rPr>
        <w:t>грн</w:t>
      </w:r>
      <w:proofErr w:type="spellEnd"/>
      <w:r w:rsidRPr="00DF514C">
        <w:rPr>
          <w:rFonts w:ascii="Garamond" w:hAnsi="Garamond"/>
          <w:b/>
          <w:sz w:val="32"/>
          <w:szCs w:val="32"/>
        </w:rPr>
        <w:t>:</w:t>
      </w:r>
    </w:p>
    <w:tbl>
      <w:tblPr>
        <w:tblW w:w="5616" w:type="pct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1134"/>
        <w:gridCol w:w="1580"/>
        <w:gridCol w:w="1271"/>
        <w:gridCol w:w="971"/>
        <w:gridCol w:w="1739"/>
        <w:gridCol w:w="1612"/>
      </w:tblGrid>
      <w:tr w:rsidR="009B6394" w:rsidRPr="00716A7D" w:rsidTr="009B6394">
        <w:trPr>
          <w:cantSplit/>
          <w:trHeight w:val="363"/>
        </w:trPr>
        <w:tc>
          <w:tcPr>
            <w:tcW w:w="1072" w:type="pct"/>
          </w:tcPr>
          <w:p w:rsidR="009B6394" w:rsidRPr="00716A7D" w:rsidRDefault="009B6394" w:rsidP="00716A7D">
            <w:pPr>
              <w:pStyle w:val="8"/>
              <w:rPr>
                <w:rFonts w:ascii="Garamond" w:hAnsi="Garamond"/>
                <w:sz w:val="36"/>
                <w:szCs w:val="36"/>
              </w:rPr>
            </w:pPr>
          </w:p>
          <w:p w:rsidR="009B6394" w:rsidRPr="00716A7D" w:rsidRDefault="009B6394" w:rsidP="00716A7D">
            <w:pPr>
              <w:pStyle w:val="8"/>
              <w:rPr>
                <w:rFonts w:ascii="Garamond" w:hAnsi="Garamond"/>
                <w:sz w:val="36"/>
                <w:szCs w:val="36"/>
              </w:rPr>
            </w:pPr>
            <w:r w:rsidRPr="00716A7D">
              <w:rPr>
                <w:rFonts w:ascii="Garamond" w:hAnsi="Garamond"/>
                <w:sz w:val="36"/>
                <w:szCs w:val="36"/>
              </w:rPr>
              <w:t>Номер</w:t>
            </w:r>
          </w:p>
        </w:tc>
        <w:tc>
          <w:tcPr>
            <w:tcW w:w="536" w:type="pct"/>
            <w:vAlign w:val="center"/>
          </w:tcPr>
          <w:p w:rsidR="009B6394" w:rsidRPr="00716A7D" w:rsidRDefault="009B6394" w:rsidP="00716A7D">
            <w:pPr>
              <w:tabs>
                <w:tab w:val="left" w:pos="7797"/>
              </w:tabs>
              <w:jc w:val="center"/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16A7D"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  <w:t>Стандарт</w:t>
            </w:r>
          </w:p>
          <w:p w:rsidR="009B6394" w:rsidRPr="00716A7D" w:rsidRDefault="009B6394" w:rsidP="00716A7D">
            <w:pPr>
              <w:tabs>
                <w:tab w:val="left" w:pos="7797"/>
              </w:tabs>
              <w:jc w:val="center"/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9B6394" w:rsidRPr="00716A7D" w:rsidRDefault="009B6394" w:rsidP="00716A7D">
            <w:pPr>
              <w:tabs>
                <w:tab w:val="left" w:pos="7797"/>
              </w:tabs>
              <w:jc w:val="center"/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16A7D"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  <w:t>Стандарт</w:t>
            </w:r>
          </w:p>
          <w:p w:rsidR="009B6394" w:rsidRPr="00716A7D" w:rsidRDefault="009B6394" w:rsidP="00716A7D">
            <w:pPr>
              <w:tabs>
                <w:tab w:val="left" w:pos="7797"/>
              </w:tabs>
              <w:jc w:val="center"/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16A7D"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  <w:t>улучшенный</w:t>
            </w:r>
          </w:p>
        </w:tc>
        <w:tc>
          <w:tcPr>
            <w:tcW w:w="601" w:type="pct"/>
            <w:vAlign w:val="center"/>
          </w:tcPr>
          <w:p w:rsidR="009B6394" w:rsidRPr="00716A7D" w:rsidRDefault="009B6394" w:rsidP="00716A7D">
            <w:pPr>
              <w:tabs>
                <w:tab w:val="left" w:pos="7797"/>
              </w:tabs>
              <w:jc w:val="center"/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</w:pPr>
            <w:proofErr w:type="spellStart"/>
            <w:r w:rsidRPr="00716A7D"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  <w:t>Полулюкс</w:t>
            </w:r>
            <w:proofErr w:type="spellEnd"/>
          </w:p>
        </w:tc>
        <w:tc>
          <w:tcPr>
            <w:tcW w:w="459" w:type="pct"/>
            <w:vAlign w:val="center"/>
          </w:tcPr>
          <w:p w:rsidR="009B6394" w:rsidRPr="00716A7D" w:rsidRDefault="009B6394" w:rsidP="00716A7D">
            <w:pPr>
              <w:tabs>
                <w:tab w:val="left" w:pos="7797"/>
              </w:tabs>
              <w:jc w:val="center"/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16A7D"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  <w:t>Люкс</w:t>
            </w:r>
          </w:p>
        </w:tc>
        <w:tc>
          <w:tcPr>
            <w:tcW w:w="822" w:type="pct"/>
            <w:vAlign w:val="center"/>
          </w:tcPr>
          <w:p w:rsidR="009B6394" w:rsidRPr="00716A7D" w:rsidRDefault="009B6394" w:rsidP="00716A7D">
            <w:pPr>
              <w:tabs>
                <w:tab w:val="left" w:pos="7797"/>
              </w:tabs>
              <w:jc w:val="center"/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16A7D"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  <w:t>Люкс</w:t>
            </w:r>
          </w:p>
          <w:p w:rsidR="009B6394" w:rsidRPr="00716A7D" w:rsidRDefault="009B6394" w:rsidP="00716A7D">
            <w:pPr>
              <w:tabs>
                <w:tab w:val="left" w:pos="7797"/>
              </w:tabs>
              <w:jc w:val="center"/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16A7D">
              <w:rPr>
                <w:rFonts w:ascii="Garamond" w:hAnsi="Garamond"/>
                <w:b/>
                <w:bCs/>
                <w:snapToGrid w:val="0"/>
                <w:color w:val="000000"/>
                <w:sz w:val="24"/>
                <w:szCs w:val="24"/>
              </w:rPr>
              <w:t>апартаменты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9B6394" w:rsidRPr="00716A7D" w:rsidRDefault="009B6394" w:rsidP="00716A7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16A7D">
              <w:rPr>
                <w:rFonts w:ascii="Garamond" w:hAnsi="Garamond"/>
                <w:b/>
                <w:sz w:val="24"/>
                <w:szCs w:val="24"/>
              </w:rPr>
              <w:t>Семейные</w:t>
            </w:r>
          </w:p>
          <w:p w:rsidR="009B6394" w:rsidRPr="00716A7D" w:rsidRDefault="009B6394" w:rsidP="00716A7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16A7D">
              <w:rPr>
                <w:rFonts w:ascii="Garamond" w:hAnsi="Garamond"/>
                <w:b/>
                <w:sz w:val="24"/>
                <w:szCs w:val="24"/>
              </w:rPr>
              <w:t>апартаменты</w:t>
            </w:r>
          </w:p>
        </w:tc>
      </w:tr>
      <w:tr w:rsidR="009B6394" w:rsidRPr="00716A7D" w:rsidTr="009B6394">
        <w:trPr>
          <w:cantSplit/>
          <w:trHeight w:val="400"/>
        </w:trPr>
        <w:tc>
          <w:tcPr>
            <w:tcW w:w="1072" w:type="pct"/>
            <w:vAlign w:val="center"/>
          </w:tcPr>
          <w:p w:rsidR="009B6394" w:rsidRPr="00716A7D" w:rsidRDefault="009B6394" w:rsidP="00716A7D">
            <w:pPr>
              <w:jc w:val="center"/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  <w:t>Акция «РАННЕЕ БРОНИРОВАНИЕ 201</w:t>
            </w:r>
            <w:r w:rsidR="00CF306D" w:rsidRPr="00716A7D"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  <w:t>8</w:t>
            </w:r>
            <w:r w:rsidRPr="00716A7D"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  <w:t>»</w:t>
            </w:r>
          </w:p>
          <w:p w:rsidR="009B6394" w:rsidRPr="00716A7D" w:rsidRDefault="009B6394" w:rsidP="00CF306D">
            <w:pPr>
              <w:jc w:val="center"/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  <w:t>(период 1.06-31.08.201</w:t>
            </w:r>
            <w:r w:rsidR="00CF306D" w:rsidRPr="00716A7D"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  <w:t>8</w:t>
            </w:r>
            <w:r w:rsidRPr="00716A7D"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  <w:t>)</w:t>
            </w:r>
          </w:p>
        </w:tc>
        <w:tc>
          <w:tcPr>
            <w:tcW w:w="536" w:type="pct"/>
            <w:vAlign w:val="center"/>
          </w:tcPr>
          <w:p w:rsidR="009B6394" w:rsidRPr="00716A7D" w:rsidRDefault="00CF306D" w:rsidP="00716A7D">
            <w:pPr>
              <w:jc w:val="center"/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1</w:t>
            </w:r>
            <w:r w:rsidR="008A1F9D"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770</w:t>
            </w:r>
          </w:p>
          <w:p w:rsidR="009B6394" w:rsidRPr="00716A7D" w:rsidRDefault="009B6394" w:rsidP="00DF514C">
            <w:pPr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 xml:space="preserve">     </w:t>
            </w:r>
          </w:p>
        </w:tc>
        <w:tc>
          <w:tcPr>
            <w:tcW w:w="747" w:type="pct"/>
            <w:vAlign w:val="center"/>
          </w:tcPr>
          <w:p w:rsidR="009B6394" w:rsidRPr="00716A7D" w:rsidRDefault="00CF306D" w:rsidP="00716A7D">
            <w:pPr>
              <w:jc w:val="center"/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1</w:t>
            </w:r>
            <w:r w:rsidR="008A1F9D"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8</w:t>
            </w:r>
            <w:r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50</w:t>
            </w:r>
          </w:p>
          <w:p w:rsidR="009B6394" w:rsidRPr="00716A7D" w:rsidRDefault="009B6394" w:rsidP="00716A7D">
            <w:pPr>
              <w:jc w:val="center"/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</w:pPr>
          </w:p>
        </w:tc>
        <w:tc>
          <w:tcPr>
            <w:tcW w:w="601" w:type="pct"/>
            <w:vAlign w:val="center"/>
          </w:tcPr>
          <w:p w:rsidR="009B6394" w:rsidRPr="00716A7D" w:rsidRDefault="00CF306D" w:rsidP="00716A7D">
            <w:pPr>
              <w:jc w:val="center"/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2</w:t>
            </w:r>
            <w:r w:rsidR="008A1F9D"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1</w:t>
            </w:r>
            <w:r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50</w:t>
            </w:r>
          </w:p>
          <w:p w:rsidR="009B6394" w:rsidRPr="00716A7D" w:rsidRDefault="009B6394" w:rsidP="00716A7D">
            <w:pPr>
              <w:jc w:val="center"/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</w:pPr>
          </w:p>
        </w:tc>
        <w:tc>
          <w:tcPr>
            <w:tcW w:w="459" w:type="pct"/>
            <w:vAlign w:val="center"/>
          </w:tcPr>
          <w:p w:rsidR="009B6394" w:rsidRPr="00716A7D" w:rsidRDefault="00CF306D" w:rsidP="00716A7D">
            <w:pPr>
              <w:jc w:val="center"/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2</w:t>
            </w:r>
            <w:r w:rsidR="008A1F9D"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4</w:t>
            </w:r>
            <w:r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00</w:t>
            </w:r>
          </w:p>
          <w:p w:rsidR="009B6394" w:rsidRPr="00716A7D" w:rsidRDefault="009B6394" w:rsidP="00716A7D">
            <w:pPr>
              <w:jc w:val="center"/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</w:pPr>
          </w:p>
        </w:tc>
        <w:tc>
          <w:tcPr>
            <w:tcW w:w="822" w:type="pct"/>
            <w:vAlign w:val="center"/>
          </w:tcPr>
          <w:p w:rsidR="009B6394" w:rsidRPr="00716A7D" w:rsidRDefault="00CF306D" w:rsidP="00716A7D">
            <w:pPr>
              <w:jc w:val="center"/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3</w:t>
            </w:r>
            <w:r w:rsidR="008A1F9D"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4</w:t>
            </w:r>
            <w:r w:rsidRPr="00716A7D"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</w:rPr>
              <w:t>00</w:t>
            </w:r>
          </w:p>
          <w:p w:rsidR="009B6394" w:rsidRPr="00716A7D" w:rsidRDefault="009B6394" w:rsidP="00716A7D">
            <w:pPr>
              <w:jc w:val="center"/>
              <w:rPr>
                <w:rFonts w:ascii="Garamond" w:hAnsi="Garamond"/>
                <w:b/>
                <w:snapToGrid w:val="0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9B6394" w:rsidRPr="00716A7D" w:rsidRDefault="008A1F9D" w:rsidP="00716A7D">
            <w:pPr>
              <w:jc w:val="center"/>
              <w:rPr>
                <w:rFonts w:ascii="Garamond" w:hAnsi="Garamond"/>
                <w:b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b/>
                <w:color w:val="FF0000"/>
                <w:sz w:val="36"/>
                <w:szCs w:val="36"/>
              </w:rPr>
              <w:t>39</w:t>
            </w:r>
            <w:r w:rsidR="00CF306D" w:rsidRPr="00716A7D">
              <w:rPr>
                <w:rFonts w:ascii="Garamond" w:hAnsi="Garamond"/>
                <w:b/>
                <w:color w:val="FF0000"/>
                <w:sz w:val="36"/>
                <w:szCs w:val="36"/>
              </w:rPr>
              <w:t>20</w:t>
            </w:r>
          </w:p>
          <w:p w:rsidR="009B6394" w:rsidRPr="00716A7D" w:rsidRDefault="009B6394" w:rsidP="00716A7D">
            <w:pPr>
              <w:jc w:val="center"/>
              <w:rPr>
                <w:rFonts w:ascii="Garamond" w:hAnsi="Garamond"/>
                <w:b/>
                <w:color w:val="FF0000"/>
                <w:sz w:val="36"/>
                <w:szCs w:val="36"/>
                <w:lang w:val="en-US"/>
              </w:rPr>
            </w:pPr>
          </w:p>
        </w:tc>
      </w:tr>
    </w:tbl>
    <w:tbl>
      <w:tblPr>
        <w:tblStyle w:val="a9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DF514C" w:rsidRPr="00716A7D" w:rsidTr="00716A7D">
        <w:tc>
          <w:tcPr>
            <w:tcW w:w="4216" w:type="dxa"/>
          </w:tcPr>
          <w:p w:rsidR="00DF514C" w:rsidRPr="00716A7D" w:rsidRDefault="00716A7D">
            <w:pPr>
              <w:rPr>
                <w:rFonts w:ascii="Garamond" w:hAnsi="Garamond"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color w:val="FF0000"/>
                <w:sz w:val="36"/>
                <w:szCs w:val="36"/>
              </w:rPr>
              <w:t xml:space="preserve">Доп. </w:t>
            </w:r>
            <w:r>
              <w:rPr>
                <w:rFonts w:ascii="Garamond" w:hAnsi="Garamond"/>
                <w:color w:val="FF0000"/>
                <w:sz w:val="36"/>
                <w:szCs w:val="36"/>
              </w:rPr>
              <w:t>м</w:t>
            </w:r>
            <w:r w:rsidRPr="00716A7D">
              <w:rPr>
                <w:rFonts w:ascii="Garamond" w:hAnsi="Garamond"/>
                <w:color w:val="FF0000"/>
                <w:sz w:val="36"/>
                <w:szCs w:val="36"/>
              </w:rPr>
              <w:t>есто (с питанием)</w:t>
            </w:r>
          </w:p>
        </w:tc>
        <w:tc>
          <w:tcPr>
            <w:tcW w:w="3190" w:type="dxa"/>
          </w:tcPr>
          <w:p w:rsidR="00DF514C" w:rsidRPr="00716A7D" w:rsidRDefault="00716A7D" w:rsidP="00DF514C">
            <w:pPr>
              <w:jc w:val="center"/>
              <w:rPr>
                <w:rFonts w:ascii="Garamond" w:hAnsi="Garamond"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color w:val="FF0000"/>
                <w:sz w:val="36"/>
                <w:szCs w:val="36"/>
              </w:rPr>
              <w:t>5-16</w:t>
            </w:r>
            <w:r w:rsidR="00DF514C" w:rsidRPr="00716A7D">
              <w:rPr>
                <w:rFonts w:ascii="Garamond" w:hAnsi="Garamond"/>
                <w:color w:val="FF0000"/>
                <w:sz w:val="36"/>
                <w:szCs w:val="36"/>
              </w:rPr>
              <w:t xml:space="preserve"> лет</w:t>
            </w:r>
          </w:p>
        </w:tc>
        <w:tc>
          <w:tcPr>
            <w:tcW w:w="3191" w:type="dxa"/>
          </w:tcPr>
          <w:p w:rsidR="00DF514C" w:rsidRPr="00716A7D" w:rsidRDefault="00716A7D" w:rsidP="00DF514C">
            <w:pPr>
              <w:jc w:val="center"/>
              <w:rPr>
                <w:rFonts w:ascii="Garamond" w:hAnsi="Garamond"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color w:val="FF0000"/>
                <w:sz w:val="36"/>
                <w:szCs w:val="36"/>
              </w:rPr>
              <w:t>Старше 16</w:t>
            </w:r>
            <w:r w:rsidR="00DF514C" w:rsidRPr="00716A7D">
              <w:rPr>
                <w:rFonts w:ascii="Garamond" w:hAnsi="Garamond"/>
                <w:color w:val="FF0000"/>
                <w:sz w:val="36"/>
                <w:szCs w:val="36"/>
              </w:rPr>
              <w:t xml:space="preserve"> лет</w:t>
            </w:r>
          </w:p>
        </w:tc>
      </w:tr>
      <w:tr w:rsidR="00DF514C" w:rsidRPr="00716A7D" w:rsidTr="00716A7D">
        <w:tc>
          <w:tcPr>
            <w:tcW w:w="4216" w:type="dxa"/>
          </w:tcPr>
          <w:p w:rsidR="00DF514C" w:rsidRPr="00716A7D" w:rsidRDefault="00DF514C" w:rsidP="00DF514C">
            <w:pPr>
              <w:jc w:val="center"/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  <w:t>Акция «РАННЕЕ БРОНИРОВАНИЕ 201</w:t>
            </w:r>
            <w:r w:rsidR="00CF306D" w:rsidRPr="00716A7D"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  <w:t>8</w:t>
            </w:r>
            <w:r w:rsidRPr="00716A7D"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  <w:t>»</w:t>
            </w:r>
          </w:p>
          <w:p w:rsidR="00DF514C" w:rsidRPr="00716A7D" w:rsidRDefault="00DF514C" w:rsidP="00CF306D">
            <w:pPr>
              <w:rPr>
                <w:rFonts w:ascii="Garamond" w:hAnsi="Garamond"/>
                <w:sz w:val="36"/>
                <w:szCs w:val="36"/>
              </w:rPr>
            </w:pPr>
            <w:r w:rsidRPr="00716A7D"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  <w:t>(период 1.06-31.08.201</w:t>
            </w:r>
            <w:r w:rsidR="00CF306D" w:rsidRPr="00716A7D"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  <w:t>8</w:t>
            </w:r>
            <w:r w:rsidRPr="00716A7D">
              <w:rPr>
                <w:rFonts w:ascii="Garamond" w:hAnsi="Garamond"/>
                <w:b/>
                <w:bCs/>
                <w:snapToGrid w:val="0"/>
                <w:color w:val="FF0000"/>
                <w:sz w:val="36"/>
                <w:szCs w:val="36"/>
              </w:rPr>
              <w:t>)</w:t>
            </w:r>
          </w:p>
        </w:tc>
        <w:tc>
          <w:tcPr>
            <w:tcW w:w="3190" w:type="dxa"/>
          </w:tcPr>
          <w:p w:rsidR="00DF514C" w:rsidRPr="00716A7D" w:rsidRDefault="00DF514C" w:rsidP="00DF514C">
            <w:pPr>
              <w:jc w:val="center"/>
              <w:rPr>
                <w:rFonts w:ascii="Garamond" w:hAnsi="Garamond"/>
                <w:b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3191" w:type="dxa"/>
          </w:tcPr>
          <w:p w:rsidR="00DF514C" w:rsidRPr="00716A7D" w:rsidRDefault="00DF514C" w:rsidP="00DF514C">
            <w:pPr>
              <w:jc w:val="center"/>
              <w:rPr>
                <w:rFonts w:ascii="Garamond" w:hAnsi="Garamond"/>
                <w:b/>
                <w:color w:val="FF0000"/>
                <w:sz w:val="36"/>
                <w:szCs w:val="36"/>
              </w:rPr>
            </w:pPr>
            <w:r w:rsidRPr="00716A7D">
              <w:rPr>
                <w:rFonts w:ascii="Garamond" w:hAnsi="Garamond"/>
                <w:b/>
                <w:color w:val="FF0000"/>
                <w:sz w:val="36"/>
                <w:szCs w:val="36"/>
              </w:rPr>
              <w:t>550</w:t>
            </w:r>
          </w:p>
        </w:tc>
      </w:tr>
    </w:tbl>
    <w:p w:rsidR="00716A7D" w:rsidRDefault="00716A7D" w:rsidP="000B64C3">
      <w:pPr>
        <w:rPr>
          <w:sz w:val="28"/>
          <w:szCs w:val="28"/>
          <w:u w:val="single"/>
        </w:rPr>
      </w:pPr>
    </w:p>
    <w:p w:rsidR="00716A7D" w:rsidRDefault="00716A7D" w:rsidP="000B64C3">
      <w:pPr>
        <w:rPr>
          <w:sz w:val="28"/>
          <w:szCs w:val="28"/>
          <w:u w:val="single"/>
        </w:rPr>
      </w:pPr>
    </w:p>
    <w:p w:rsidR="000B64C3" w:rsidRPr="000B64C3" w:rsidRDefault="000B64C3" w:rsidP="000B64C3">
      <w:pPr>
        <w:rPr>
          <w:sz w:val="28"/>
          <w:szCs w:val="28"/>
        </w:rPr>
      </w:pPr>
      <w:r w:rsidRPr="000B64C3">
        <w:rPr>
          <w:sz w:val="28"/>
          <w:szCs w:val="28"/>
          <w:u w:val="single"/>
        </w:rPr>
        <w:t>В стоимость номера любой категории включено</w:t>
      </w:r>
      <w:r w:rsidRPr="000B64C3">
        <w:rPr>
          <w:sz w:val="28"/>
          <w:szCs w:val="28"/>
        </w:rPr>
        <w:t>:</w:t>
      </w:r>
    </w:p>
    <w:p w:rsidR="000B64C3" w:rsidRPr="000B64C3" w:rsidRDefault="000B64C3" w:rsidP="000B64C3">
      <w:pPr>
        <w:rPr>
          <w:sz w:val="28"/>
          <w:szCs w:val="28"/>
        </w:rPr>
      </w:pPr>
      <w:r w:rsidRPr="000B64C3">
        <w:rPr>
          <w:sz w:val="28"/>
          <w:szCs w:val="28"/>
        </w:rPr>
        <w:t>-проживание и питание (завтрак и обед – шведский стол) 2-х человек в сутки (при проживании в семейных апартаментах – 4-х человек в сутки),</w:t>
      </w:r>
    </w:p>
    <w:p w:rsidR="000B64C3" w:rsidRPr="000B64C3" w:rsidRDefault="000B64C3" w:rsidP="000B64C3">
      <w:pPr>
        <w:rPr>
          <w:sz w:val="28"/>
          <w:szCs w:val="28"/>
        </w:rPr>
      </w:pPr>
      <w:r w:rsidRPr="000B64C3">
        <w:rPr>
          <w:sz w:val="28"/>
          <w:szCs w:val="28"/>
        </w:rPr>
        <w:t>-автостоянка,</w:t>
      </w:r>
    </w:p>
    <w:p w:rsidR="000B64C3" w:rsidRPr="000B64C3" w:rsidRDefault="000B64C3" w:rsidP="000B64C3">
      <w:pPr>
        <w:rPr>
          <w:sz w:val="28"/>
          <w:szCs w:val="28"/>
        </w:rPr>
      </w:pPr>
      <w:r w:rsidRPr="000B64C3">
        <w:rPr>
          <w:sz w:val="28"/>
          <w:szCs w:val="28"/>
        </w:rPr>
        <w:t>-пользование открытыми бассейнами, (шезлонги, матрасы, пляжные полотенца</w:t>
      </w:r>
      <w:r w:rsidR="00716A7D">
        <w:rPr>
          <w:sz w:val="28"/>
          <w:szCs w:val="28"/>
        </w:rPr>
        <w:t xml:space="preserve"> </w:t>
      </w:r>
      <w:r w:rsidRPr="000B64C3">
        <w:rPr>
          <w:sz w:val="28"/>
          <w:szCs w:val="28"/>
        </w:rPr>
        <w:t>-</w:t>
      </w:r>
      <w:r w:rsidR="00716A7D">
        <w:rPr>
          <w:sz w:val="28"/>
          <w:szCs w:val="28"/>
        </w:rPr>
        <w:t xml:space="preserve"> </w:t>
      </w:r>
      <w:r w:rsidRPr="000B64C3">
        <w:rPr>
          <w:sz w:val="28"/>
          <w:szCs w:val="28"/>
        </w:rPr>
        <w:t>бесплатно),</w:t>
      </w:r>
    </w:p>
    <w:p w:rsidR="000B64C3" w:rsidRPr="000B64C3" w:rsidRDefault="000B64C3" w:rsidP="000B64C3">
      <w:pPr>
        <w:rPr>
          <w:sz w:val="28"/>
          <w:szCs w:val="28"/>
        </w:rPr>
      </w:pPr>
      <w:r w:rsidRPr="000B64C3">
        <w:rPr>
          <w:sz w:val="28"/>
          <w:szCs w:val="28"/>
        </w:rPr>
        <w:t xml:space="preserve">-мини-клуб (дети до 5 лет), </w:t>
      </w:r>
    </w:p>
    <w:p w:rsidR="000B64C3" w:rsidRPr="000B64C3" w:rsidRDefault="000B64C3" w:rsidP="000B64C3">
      <w:pPr>
        <w:rPr>
          <w:sz w:val="28"/>
          <w:szCs w:val="28"/>
        </w:rPr>
      </w:pPr>
      <w:r w:rsidRPr="000B64C3">
        <w:rPr>
          <w:sz w:val="28"/>
          <w:szCs w:val="28"/>
        </w:rPr>
        <w:t>-детская анимация (дети старше 5 лет),</w:t>
      </w:r>
    </w:p>
    <w:p w:rsidR="000B64C3" w:rsidRPr="000B64C3" w:rsidRDefault="000B64C3" w:rsidP="000B64C3">
      <w:pPr>
        <w:rPr>
          <w:sz w:val="28"/>
          <w:szCs w:val="28"/>
        </w:rPr>
      </w:pPr>
      <w:r w:rsidRPr="000B64C3">
        <w:rPr>
          <w:sz w:val="28"/>
          <w:szCs w:val="28"/>
        </w:rPr>
        <w:t>- детская комната, детская дача, детская площадка,</w:t>
      </w:r>
    </w:p>
    <w:p w:rsidR="000B64C3" w:rsidRPr="000B64C3" w:rsidRDefault="000B64C3" w:rsidP="000B64C3">
      <w:pPr>
        <w:rPr>
          <w:sz w:val="28"/>
          <w:szCs w:val="28"/>
        </w:rPr>
      </w:pPr>
      <w:r w:rsidRPr="000B64C3">
        <w:rPr>
          <w:sz w:val="28"/>
          <w:szCs w:val="28"/>
        </w:rPr>
        <w:t>-взрослая анимация (дневные и вечерние спортивные и развлекательные мероприятия, заявленные в программе отеля),</w:t>
      </w:r>
    </w:p>
    <w:p w:rsidR="000B64C3" w:rsidRPr="000B64C3" w:rsidRDefault="000B64C3" w:rsidP="000B64C3">
      <w:pPr>
        <w:rPr>
          <w:sz w:val="28"/>
          <w:szCs w:val="28"/>
        </w:rPr>
      </w:pPr>
      <w:r w:rsidRPr="000B64C3">
        <w:rPr>
          <w:sz w:val="28"/>
          <w:szCs w:val="28"/>
        </w:rPr>
        <w:t>-живая музыка в ресторане (четверг-воскресенье),</w:t>
      </w:r>
    </w:p>
    <w:p w:rsidR="000B64C3" w:rsidRPr="000B64C3" w:rsidRDefault="000B64C3" w:rsidP="000B64C3">
      <w:pPr>
        <w:rPr>
          <w:sz w:val="28"/>
          <w:szCs w:val="28"/>
        </w:rPr>
      </w:pPr>
      <w:r w:rsidRPr="000B64C3">
        <w:rPr>
          <w:sz w:val="28"/>
          <w:szCs w:val="28"/>
        </w:rPr>
        <w:t>-</w:t>
      </w:r>
      <w:proofErr w:type="spellStart"/>
      <w:r w:rsidRPr="000B64C3">
        <w:rPr>
          <w:sz w:val="28"/>
          <w:szCs w:val="28"/>
          <w:lang w:val="en-US"/>
        </w:rPr>
        <w:t>wi</w:t>
      </w:r>
      <w:proofErr w:type="spellEnd"/>
      <w:r w:rsidRPr="000B64C3">
        <w:rPr>
          <w:sz w:val="28"/>
          <w:szCs w:val="28"/>
        </w:rPr>
        <w:t>-</w:t>
      </w:r>
      <w:proofErr w:type="spellStart"/>
      <w:r w:rsidRPr="000B64C3">
        <w:rPr>
          <w:sz w:val="28"/>
          <w:szCs w:val="28"/>
          <w:lang w:val="en-US"/>
        </w:rPr>
        <w:t>fi</w:t>
      </w:r>
      <w:proofErr w:type="spellEnd"/>
      <w:r w:rsidRPr="000B64C3">
        <w:rPr>
          <w:sz w:val="28"/>
          <w:szCs w:val="28"/>
        </w:rPr>
        <w:t xml:space="preserve"> на всей территории отеля.</w:t>
      </w:r>
    </w:p>
    <w:p w:rsidR="00DF514C" w:rsidRDefault="00DF514C"/>
    <w:p w:rsidR="00716A7D" w:rsidRDefault="00716A7D"/>
    <w:p w:rsidR="00716A7D" w:rsidRDefault="00716A7D"/>
    <w:p w:rsidR="00716A7D" w:rsidRDefault="00716A7D"/>
    <w:p w:rsidR="00776F82" w:rsidRDefault="00776F82" w:rsidP="00776F82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</w:p>
    <w:p w:rsidR="00776F82" w:rsidRPr="008E0B13" w:rsidRDefault="00776F82" w:rsidP="00776F82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</w:rPr>
      </w:pPr>
      <w:r w:rsidRPr="008E0B13">
        <w:rPr>
          <w:rFonts w:eastAsia="Times New Roman"/>
          <w:b/>
          <w:sz w:val="24"/>
          <w:szCs w:val="24"/>
        </w:rPr>
        <w:t>УСЛОВИЯ И П</w:t>
      </w:r>
      <w:r>
        <w:rPr>
          <w:rFonts w:eastAsia="Times New Roman"/>
          <w:b/>
          <w:sz w:val="24"/>
          <w:szCs w:val="24"/>
        </w:rPr>
        <w:t>ОРЯДОК РАННЕГО БРОНИРОВАНИЯ 2018</w:t>
      </w:r>
      <w:r w:rsidRPr="008E0B13">
        <w:rPr>
          <w:rFonts w:eastAsia="Times New Roman"/>
          <w:b/>
          <w:sz w:val="24"/>
          <w:szCs w:val="24"/>
        </w:rPr>
        <w:t>.</w:t>
      </w:r>
    </w:p>
    <w:p w:rsidR="00776F82" w:rsidRPr="008E0B13" w:rsidRDefault="00776F82" w:rsidP="00776F82">
      <w:pPr>
        <w:spacing w:before="100" w:beforeAutospacing="1" w:after="100" w:afterAutospacing="1"/>
        <w:ind w:hanging="426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8E0B13">
        <w:rPr>
          <w:rFonts w:eastAsia="Times New Roman"/>
          <w:b/>
          <w:sz w:val="24"/>
          <w:szCs w:val="24"/>
        </w:rPr>
        <w:t>1.      Акция «Раннее брон</w:t>
      </w:r>
      <w:r w:rsidR="00661941">
        <w:rPr>
          <w:rFonts w:eastAsia="Times New Roman"/>
          <w:b/>
          <w:sz w:val="24"/>
          <w:szCs w:val="24"/>
        </w:rPr>
        <w:t xml:space="preserve">ирование» действует с 20.01.2018 по 31.03.2018 </w:t>
      </w:r>
      <w:r w:rsidRPr="008E0B13">
        <w:rPr>
          <w:rFonts w:eastAsia="Times New Roman"/>
          <w:b/>
          <w:sz w:val="24"/>
          <w:szCs w:val="24"/>
        </w:rPr>
        <w:t xml:space="preserve">г. В соответствии с заявкой, </w:t>
      </w:r>
      <w:proofErr w:type="gramStart"/>
      <w:r w:rsidRPr="008E0B13">
        <w:rPr>
          <w:rFonts w:eastAsia="Times New Roman"/>
          <w:b/>
          <w:sz w:val="24"/>
          <w:szCs w:val="24"/>
        </w:rPr>
        <w:t>б</w:t>
      </w:r>
      <w:proofErr w:type="gramEnd"/>
      <w:r w:rsidRPr="008E0B13">
        <w:rPr>
          <w:rFonts w:eastAsia="Times New Roman"/>
          <w:b/>
          <w:sz w:val="24"/>
          <w:szCs w:val="24"/>
        </w:rPr>
        <w:t>/о «Шервуд» обеспечивает гостю (-ям) предоставление услуг, а гость обязуется принять и оплатить их.</w:t>
      </w:r>
    </w:p>
    <w:p w:rsidR="00776F82" w:rsidRPr="008E0B13" w:rsidRDefault="00776F82" w:rsidP="00776F82">
      <w:pPr>
        <w:spacing w:before="100" w:beforeAutospacing="1" w:after="100" w:afterAutospacing="1"/>
        <w:ind w:hanging="360"/>
        <w:rPr>
          <w:rFonts w:eastAsia="Times New Roman"/>
          <w:b/>
          <w:sz w:val="24"/>
          <w:szCs w:val="24"/>
        </w:rPr>
      </w:pPr>
      <w:r w:rsidRPr="008E0B13">
        <w:rPr>
          <w:rFonts w:eastAsia="Times New Roman"/>
          <w:b/>
          <w:sz w:val="24"/>
          <w:szCs w:val="24"/>
        </w:rPr>
        <w:t>2.      Гость предоставляет заявку на бронирование на срок не менее 7 суток в электронном виде (</w:t>
      </w:r>
      <w:hyperlink r:id="rId5" w:history="1">
        <w:r w:rsidRPr="008E0B13">
          <w:rPr>
            <w:rFonts w:eastAsia="Times New Roman"/>
            <w:b/>
            <w:color w:val="0000FF"/>
            <w:sz w:val="24"/>
            <w:szCs w:val="24"/>
            <w:u w:val="single"/>
          </w:rPr>
          <w:t>sherwood2008@ukr.net</w:t>
        </w:r>
      </w:hyperlink>
      <w:r w:rsidRPr="008E0B13">
        <w:rPr>
          <w:rFonts w:eastAsia="Times New Roman"/>
          <w:b/>
          <w:sz w:val="24"/>
          <w:szCs w:val="24"/>
        </w:rPr>
        <w:t>) или лично.</w:t>
      </w:r>
    </w:p>
    <w:p w:rsidR="00776F82" w:rsidRPr="008E0B13" w:rsidRDefault="00776F82" w:rsidP="00776F82">
      <w:pPr>
        <w:spacing w:before="100" w:beforeAutospacing="1" w:after="100" w:afterAutospacing="1"/>
        <w:ind w:hanging="360"/>
        <w:rPr>
          <w:rFonts w:eastAsia="Times New Roman"/>
          <w:b/>
          <w:sz w:val="24"/>
          <w:szCs w:val="24"/>
        </w:rPr>
      </w:pPr>
      <w:r w:rsidRPr="008E0B13">
        <w:rPr>
          <w:rFonts w:eastAsia="Times New Roman"/>
          <w:b/>
          <w:sz w:val="24"/>
          <w:szCs w:val="24"/>
        </w:rPr>
        <w:t xml:space="preserve">3.      </w:t>
      </w:r>
      <w:proofErr w:type="gramStart"/>
      <w:r w:rsidRPr="008E0B13">
        <w:rPr>
          <w:rFonts w:eastAsia="Times New Roman"/>
          <w:b/>
          <w:sz w:val="24"/>
          <w:szCs w:val="24"/>
        </w:rPr>
        <w:t>Б</w:t>
      </w:r>
      <w:proofErr w:type="gramEnd"/>
      <w:r w:rsidRPr="008E0B13">
        <w:rPr>
          <w:rFonts w:eastAsia="Times New Roman"/>
          <w:b/>
          <w:sz w:val="24"/>
          <w:szCs w:val="24"/>
        </w:rPr>
        <w:t>/о «Шервуд» подтверждает заявку при наличии свободных мест и производит бронирование, либо информирует клиента о невозможности подтверждения полученной заявки.</w:t>
      </w:r>
    </w:p>
    <w:p w:rsidR="00776F82" w:rsidRPr="008E0B13" w:rsidRDefault="00776F82" w:rsidP="00776F82">
      <w:pPr>
        <w:spacing w:before="100" w:beforeAutospacing="1" w:after="100" w:afterAutospacing="1"/>
        <w:ind w:hanging="360"/>
        <w:rPr>
          <w:rFonts w:eastAsia="Times New Roman"/>
          <w:b/>
          <w:sz w:val="24"/>
          <w:szCs w:val="24"/>
        </w:rPr>
      </w:pPr>
      <w:r w:rsidRPr="008E0B13">
        <w:rPr>
          <w:rFonts w:eastAsia="Times New Roman"/>
          <w:b/>
          <w:sz w:val="24"/>
          <w:szCs w:val="24"/>
        </w:rPr>
        <w:t>4.      В  течени</w:t>
      </w:r>
      <w:proofErr w:type="gramStart"/>
      <w:r w:rsidRPr="008E0B13">
        <w:rPr>
          <w:rFonts w:eastAsia="Times New Roman"/>
          <w:b/>
          <w:sz w:val="24"/>
          <w:szCs w:val="24"/>
        </w:rPr>
        <w:t>и</w:t>
      </w:r>
      <w:proofErr w:type="gramEnd"/>
      <w:r w:rsidRPr="008E0B13">
        <w:rPr>
          <w:rFonts w:eastAsia="Times New Roman"/>
          <w:b/>
          <w:sz w:val="24"/>
          <w:szCs w:val="24"/>
        </w:rPr>
        <w:t xml:space="preserve"> трех дней после получения подтверждения необходимо осуществить предоплату в размере 50% от общей стоимости п</w:t>
      </w:r>
      <w:r w:rsidR="00661941">
        <w:rPr>
          <w:rFonts w:eastAsia="Times New Roman"/>
          <w:b/>
          <w:sz w:val="24"/>
          <w:szCs w:val="24"/>
        </w:rPr>
        <w:t>роживания;  в срок до 31.03.2018</w:t>
      </w:r>
      <w:r w:rsidRPr="008E0B13">
        <w:rPr>
          <w:rFonts w:eastAsia="Times New Roman"/>
          <w:b/>
          <w:sz w:val="24"/>
          <w:szCs w:val="24"/>
        </w:rPr>
        <w:t xml:space="preserve"> г. осуществить полную оплату за забронированные услуги.</w:t>
      </w:r>
    </w:p>
    <w:p w:rsidR="00776F82" w:rsidRPr="008E0B13" w:rsidRDefault="00776F82" w:rsidP="00776F82">
      <w:pPr>
        <w:spacing w:before="100" w:beforeAutospacing="1" w:after="100" w:afterAutospacing="1"/>
        <w:ind w:hanging="360"/>
        <w:rPr>
          <w:rFonts w:eastAsia="Times New Roman"/>
          <w:b/>
          <w:sz w:val="24"/>
          <w:szCs w:val="24"/>
        </w:rPr>
      </w:pPr>
      <w:r w:rsidRPr="008E0B13">
        <w:rPr>
          <w:rFonts w:eastAsia="Times New Roman"/>
          <w:b/>
          <w:sz w:val="24"/>
          <w:szCs w:val="24"/>
        </w:rPr>
        <w:t xml:space="preserve">5.      В случае невнесения предоплаты в срок, указанный в п. 4, </w:t>
      </w:r>
      <w:proofErr w:type="spellStart"/>
      <w:r w:rsidRPr="008E0B13">
        <w:rPr>
          <w:rFonts w:eastAsia="Times New Roman"/>
          <w:b/>
          <w:sz w:val="24"/>
          <w:szCs w:val="24"/>
        </w:rPr>
        <w:t>бронь</w:t>
      </w:r>
      <w:proofErr w:type="spellEnd"/>
      <w:r w:rsidRPr="008E0B13">
        <w:rPr>
          <w:rFonts w:eastAsia="Times New Roman"/>
          <w:b/>
          <w:sz w:val="24"/>
          <w:szCs w:val="24"/>
        </w:rPr>
        <w:t xml:space="preserve"> снимается без предупреждения клиента. В случае невнесения полной оплаты</w:t>
      </w:r>
      <w:r w:rsidR="00661941">
        <w:rPr>
          <w:rFonts w:eastAsia="Times New Roman"/>
          <w:b/>
          <w:sz w:val="24"/>
          <w:szCs w:val="24"/>
        </w:rPr>
        <w:t xml:space="preserve"> до 31.03.2018</w:t>
      </w:r>
      <w:r w:rsidRPr="008E0B13">
        <w:rPr>
          <w:rFonts w:eastAsia="Times New Roman"/>
          <w:b/>
          <w:sz w:val="24"/>
          <w:szCs w:val="24"/>
        </w:rPr>
        <w:t xml:space="preserve"> г., стоимость проживания будет пересчитана по ценам, действующим на момент заезда.</w:t>
      </w:r>
      <w:r w:rsidRPr="008E0B13">
        <w:rPr>
          <w:b/>
          <w:noProof/>
          <w:sz w:val="24"/>
          <w:szCs w:val="24"/>
        </w:rPr>
        <w:t xml:space="preserve"> </w:t>
      </w:r>
    </w:p>
    <w:p w:rsidR="00776F82" w:rsidRPr="008E0B13" w:rsidRDefault="00776F82" w:rsidP="00776F82">
      <w:pPr>
        <w:spacing w:before="100" w:beforeAutospacing="1" w:after="100" w:afterAutospacing="1"/>
        <w:ind w:hanging="360"/>
        <w:rPr>
          <w:rFonts w:eastAsia="Times New Roman"/>
          <w:b/>
          <w:sz w:val="24"/>
          <w:szCs w:val="24"/>
        </w:rPr>
      </w:pPr>
      <w:r w:rsidRPr="008E0B13">
        <w:rPr>
          <w:rFonts w:eastAsia="Times New Roman"/>
          <w:b/>
          <w:sz w:val="24"/>
          <w:szCs w:val="24"/>
        </w:rPr>
        <w:t>6.      Гость имеет право отказаться полностью или частично от забронированных услуг на условиях, определенных в таблице 1.</w:t>
      </w:r>
    </w:p>
    <w:p w:rsidR="00776F82" w:rsidRPr="008E0B13" w:rsidRDefault="00776F82" w:rsidP="00776F82">
      <w:pPr>
        <w:spacing w:before="100" w:beforeAutospacing="1" w:after="100" w:afterAutospacing="1"/>
        <w:ind w:hanging="360"/>
        <w:rPr>
          <w:rFonts w:eastAsia="Times New Roman"/>
          <w:b/>
          <w:sz w:val="24"/>
          <w:szCs w:val="24"/>
        </w:rPr>
      </w:pPr>
      <w:r w:rsidRPr="008E0B13">
        <w:rPr>
          <w:rFonts w:eastAsia="Times New Roman"/>
          <w:b/>
          <w:sz w:val="24"/>
          <w:szCs w:val="24"/>
        </w:rPr>
        <w:t xml:space="preserve">7.      </w:t>
      </w:r>
      <w:proofErr w:type="gramStart"/>
      <w:r w:rsidRPr="008E0B13">
        <w:rPr>
          <w:rFonts w:eastAsia="Times New Roman"/>
          <w:b/>
          <w:sz w:val="24"/>
          <w:szCs w:val="24"/>
        </w:rPr>
        <w:t>Б</w:t>
      </w:r>
      <w:proofErr w:type="gramEnd"/>
      <w:r w:rsidRPr="008E0B13">
        <w:rPr>
          <w:rFonts w:eastAsia="Times New Roman"/>
          <w:b/>
          <w:sz w:val="24"/>
          <w:szCs w:val="24"/>
        </w:rPr>
        <w:t>/о «Шервуд» обязуется предоставить гостю в полном объеме (согласно прайс-листу) и в обусловленные сроки,  забронированные услуги.</w:t>
      </w:r>
    </w:p>
    <w:p w:rsidR="00776F82" w:rsidRPr="008E0B13" w:rsidRDefault="00776F82" w:rsidP="00776F82">
      <w:pPr>
        <w:spacing w:before="100" w:beforeAutospacing="1" w:after="100" w:afterAutospacing="1"/>
        <w:ind w:hanging="360"/>
        <w:rPr>
          <w:rFonts w:eastAsia="Times New Roman"/>
          <w:b/>
          <w:sz w:val="24"/>
          <w:szCs w:val="24"/>
        </w:rPr>
      </w:pPr>
      <w:r w:rsidRPr="008E0B13">
        <w:rPr>
          <w:rFonts w:eastAsia="Times New Roman"/>
          <w:b/>
          <w:sz w:val="24"/>
          <w:szCs w:val="24"/>
        </w:rPr>
        <w:t>8.      В случае аннуляции брони по согласованию сторон сумма внесенной предоплаты может б</w:t>
      </w:r>
      <w:r w:rsidR="00661941">
        <w:rPr>
          <w:rFonts w:eastAsia="Times New Roman"/>
          <w:b/>
          <w:sz w:val="24"/>
          <w:szCs w:val="24"/>
        </w:rPr>
        <w:t>ыть  использована в течени</w:t>
      </w:r>
      <w:proofErr w:type="gramStart"/>
      <w:r w:rsidR="00661941">
        <w:rPr>
          <w:rFonts w:eastAsia="Times New Roman"/>
          <w:b/>
          <w:sz w:val="24"/>
          <w:szCs w:val="24"/>
        </w:rPr>
        <w:t>и</w:t>
      </w:r>
      <w:proofErr w:type="gramEnd"/>
      <w:r w:rsidR="00661941">
        <w:rPr>
          <w:rFonts w:eastAsia="Times New Roman"/>
          <w:b/>
          <w:sz w:val="24"/>
          <w:szCs w:val="24"/>
        </w:rPr>
        <w:t xml:space="preserve"> 2018</w:t>
      </w:r>
      <w:r w:rsidRPr="008E0B13">
        <w:rPr>
          <w:rFonts w:eastAsia="Times New Roman"/>
          <w:b/>
          <w:sz w:val="24"/>
          <w:szCs w:val="24"/>
        </w:rPr>
        <w:t xml:space="preserve"> г., согласно прайс-листу отеля на момент заезда гостя.</w:t>
      </w:r>
    </w:p>
    <w:p w:rsidR="00776F82" w:rsidRPr="008E0B13" w:rsidRDefault="00776F82" w:rsidP="00776F82">
      <w:pPr>
        <w:spacing w:before="100" w:beforeAutospacing="1" w:after="100" w:afterAutospacing="1"/>
        <w:ind w:hanging="360"/>
        <w:rPr>
          <w:rFonts w:eastAsia="Times New Roman"/>
          <w:b/>
          <w:sz w:val="24"/>
          <w:szCs w:val="24"/>
        </w:rPr>
      </w:pPr>
      <w:r w:rsidRPr="008E0B13">
        <w:rPr>
          <w:rFonts w:eastAsia="Times New Roman"/>
          <w:b/>
          <w:sz w:val="24"/>
          <w:szCs w:val="24"/>
        </w:rPr>
        <w:t>9.      Ни одна из сторон не несет ответственности за полное или частичное невыполнение своих обязательств, если невыполнение является следствием чрезвычайных обстоятельств, которые стороны не могли предусмотреть и предупредить своими действиями. К таковым обстоятельствам  относятся:  наводнение, пожар, землетрясение и иные природные катастрофы, а также война, военные действия и их угроза, революция, восстания, массовые волнения, акты государственных органов, принятые после подтверждения бронирования. Если какие-либо из этих обстоятельств делает невозможным прямое выполнение обстоятель</w:t>
      </w:r>
      <w:proofErr w:type="gramStart"/>
      <w:r w:rsidRPr="008E0B13">
        <w:rPr>
          <w:rFonts w:eastAsia="Times New Roman"/>
          <w:b/>
          <w:sz w:val="24"/>
          <w:szCs w:val="24"/>
        </w:rPr>
        <w:t>ств  в ср</w:t>
      </w:r>
      <w:proofErr w:type="gramEnd"/>
      <w:r w:rsidRPr="008E0B13">
        <w:rPr>
          <w:rFonts w:eastAsia="Times New Roman"/>
          <w:b/>
          <w:sz w:val="24"/>
          <w:szCs w:val="24"/>
        </w:rPr>
        <w:t>ок, то этот срок переносится на период  длительности этого обстоятельства.</w:t>
      </w:r>
    </w:p>
    <w:p w:rsidR="00776F82" w:rsidRPr="008E0B13" w:rsidRDefault="00776F82" w:rsidP="00776F82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8E0B13">
        <w:rPr>
          <w:rFonts w:eastAsia="Times New Roman"/>
          <w:b/>
          <w:sz w:val="24"/>
          <w:szCs w:val="24"/>
        </w:rPr>
        <w:t> </w:t>
      </w:r>
    </w:p>
    <w:p w:rsidR="00776F82" w:rsidRPr="008E0B13" w:rsidRDefault="00776F82" w:rsidP="00776F82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8E0B13">
        <w:rPr>
          <w:rFonts w:eastAsia="Times New Roman"/>
          <w:b/>
          <w:sz w:val="24"/>
          <w:szCs w:val="24"/>
        </w:rPr>
        <w:t>Таблица 1. В случаи аннуляции брони размер компенсации затрат отеля составляет:</w:t>
      </w:r>
    </w:p>
    <w:p w:rsidR="00776F82" w:rsidRPr="008E0B13" w:rsidRDefault="00776F82" w:rsidP="00776F82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8E0B13">
        <w:rPr>
          <w:rFonts w:eastAsia="Times New Roman"/>
          <w:b/>
          <w:sz w:val="24"/>
          <w:szCs w:val="24"/>
        </w:rPr>
        <w:t>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07"/>
        <w:gridCol w:w="4444"/>
      </w:tblGrid>
      <w:tr w:rsidR="00776F82" w:rsidRPr="008E0B13" w:rsidTr="00776F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82" w:rsidRPr="008E0B13" w:rsidRDefault="00776F82" w:rsidP="00776F82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E0B13">
              <w:rPr>
                <w:rFonts w:eastAsia="Times New Roman"/>
                <w:b/>
                <w:sz w:val="24"/>
                <w:szCs w:val="24"/>
              </w:rPr>
              <w:t>60-45 суток до начала заезда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82" w:rsidRPr="008E0B13" w:rsidRDefault="00776F82" w:rsidP="00776F82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E0B13">
              <w:rPr>
                <w:rFonts w:eastAsia="Times New Roman"/>
                <w:b/>
                <w:sz w:val="24"/>
                <w:szCs w:val="24"/>
              </w:rPr>
              <w:t>30 % от внесенной суммы</w:t>
            </w:r>
          </w:p>
        </w:tc>
      </w:tr>
      <w:tr w:rsidR="00776F82" w:rsidRPr="008E0B13" w:rsidTr="00776F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82" w:rsidRPr="008E0B13" w:rsidRDefault="00776F82" w:rsidP="00776F82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E0B13">
              <w:rPr>
                <w:rFonts w:eastAsia="Times New Roman"/>
                <w:b/>
                <w:sz w:val="24"/>
                <w:szCs w:val="24"/>
              </w:rPr>
              <w:t>45-30 суток до начала заезда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82" w:rsidRPr="008E0B13" w:rsidRDefault="00776F82" w:rsidP="00776F82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E0B13">
              <w:rPr>
                <w:rFonts w:eastAsia="Times New Roman"/>
                <w:b/>
                <w:sz w:val="24"/>
                <w:szCs w:val="24"/>
              </w:rPr>
              <w:t>50% от внесенной суммы</w:t>
            </w:r>
          </w:p>
        </w:tc>
      </w:tr>
      <w:tr w:rsidR="00776F82" w:rsidRPr="008E0B13" w:rsidTr="00776F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82" w:rsidRPr="008E0B13" w:rsidRDefault="00776F82" w:rsidP="00776F82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E0B13">
              <w:rPr>
                <w:rFonts w:eastAsia="Times New Roman"/>
                <w:b/>
                <w:sz w:val="24"/>
                <w:szCs w:val="24"/>
              </w:rPr>
              <w:t>30-15 суток до начала заезда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82" w:rsidRPr="008E0B13" w:rsidRDefault="00776F82" w:rsidP="00776F82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E0B13">
              <w:rPr>
                <w:rFonts w:eastAsia="Times New Roman"/>
                <w:b/>
                <w:sz w:val="24"/>
                <w:szCs w:val="24"/>
              </w:rPr>
              <w:t>75 % от внесенной суммы</w:t>
            </w:r>
          </w:p>
        </w:tc>
      </w:tr>
      <w:tr w:rsidR="00776F82" w:rsidRPr="008E0B13" w:rsidTr="00776F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82" w:rsidRPr="008E0B13" w:rsidRDefault="00776F82" w:rsidP="00776F82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E0B13">
              <w:rPr>
                <w:rFonts w:eastAsia="Times New Roman"/>
                <w:b/>
                <w:sz w:val="24"/>
                <w:szCs w:val="24"/>
              </w:rPr>
              <w:t>15 и менее суток до начала заезда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82" w:rsidRPr="008E0B13" w:rsidRDefault="00776F82" w:rsidP="00776F82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E0B13">
              <w:rPr>
                <w:rFonts w:eastAsia="Times New Roman"/>
                <w:b/>
                <w:sz w:val="24"/>
                <w:szCs w:val="24"/>
              </w:rPr>
              <w:t>100% от внесенной суммы</w:t>
            </w:r>
          </w:p>
        </w:tc>
      </w:tr>
    </w:tbl>
    <w:p w:rsidR="00776F82" w:rsidRPr="00BA72A8" w:rsidRDefault="00776F82" w:rsidP="00776F82">
      <w:pPr>
        <w:tabs>
          <w:tab w:val="left" w:pos="567"/>
          <w:tab w:val="left" w:pos="2760"/>
        </w:tabs>
        <w:rPr>
          <w:b/>
          <w:noProof/>
        </w:rPr>
      </w:pPr>
    </w:p>
    <w:p w:rsidR="00716A7D" w:rsidRDefault="00716A7D"/>
    <w:sectPr w:rsidR="00716A7D" w:rsidSect="00716A7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Microsoft YaHei"/>
    <w:charset w:val="CC"/>
    <w:family w:val="auto"/>
    <w:pitch w:val="variable"/>
    <w:sig w:usb0="00000001" w:usb1="0000000A" w:usb2="00000000" w:usb3="00000000" w:csb0="0000001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743C"/>
    <w:rsid w:val="00044504"/>
    <w:rsid w:val="00097C39"/>
    <w:rsid w:val="000B64C3"/>
    <w:rsid w:val="000C743C"/>
    <w:rsid w:val="00132E7D"/>
    <w:rsid w:val="001552EE"/>
    <w:rsid w:val="001A5F23"/>
    <w:rsid w:val="002B4252"/>
    <w:rsid w:val="002C177E"/>
    <w:rsid w:val="002C4188"/>
    <w:rsid w:val="00370B98"/>
    <w:rsid w:val="003F79FD"/>
    <w:rsid w:val="004517F8"/>
    <w:rsid w:val="00490CE0"/>
    <w:rsid w:val="004B43E7"/>
    <w:rsid w:val="004F34A2"/>
    <w:rsid w:val="004F6A27"/>
    <w:rsid w:val="00571F4B"/>
    <w:rsid w:val="005A10FB"/>
    <w:rsid w:val="00661941"/>
    <w:rsid w:val="00677F44"/>
    <w:rsid w:val="006D1F30"/>
    <w:rsid w:val="00705EB4"/>
    <w:rsid w:val="00716A7D"/>
    <w:rsid w:val="00756005"/>
    <w:rsid w:val="00776F82"/>
    <w:rsid w:val="00777F7E"/>
    <w:rsid w:val="008A1F9D"/>
    <w:rsid w:val="00911534"/>
    <w:rsid w:val="009800A8"/>
    <w:rsid w:val="009A2292"/>
    <w:rsid w:val="009B6394"/>
    <w:rsid w:val="00A86846"/>
    <w:rsid w:val="00B12900"/>
    <w:rsid w:val="00B53059"/>
    <w:rsid w:val="00BE5461"/>
    <w:rsid w:val="00C852CD"/>
    <w:rsid w:val="00CA517C"/>
    <w:rsid w:val="00CB7846"/>
    <w:rsid w:val="00CE4D1F"/>
    <w:rsid w:val="00CF306D"/>
    <w:rsid w:val="00D12598"/>
    <w:rsid w:val="00D416FF"/>
    <w:rsid w:val="00D85537"/>
    <w:rsid w:val="00DC622F"/>
    <w:rsid w:val="00DF514C"/>
    <w:rsid w:val="00E766A1"/>
    <w:rsid w:val="00E866A9"/>
    <w:rsid w:val="00ED2103"/>
    <w:rsid w:val="00EF7A55"/>
    <w:rsid w:val="00F8315A"/>
    <w:rsid w:val="00FE4E3B"/>
    <w:rsid w:val="00FE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C743C"/>
    <w:pPr>
      <w:keepNext/>
      <w:tabs>
        <w:tab w:val="left" w:pos="7797"/>
      </w:tabs>
      <w:snapToGrid w:val="0"/>
      <w:jc w:val="center"/>
      <w:outlineLvl w:val="7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C743C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C743C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0C74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Subtitle"/>
    <w:basedOn w:val="a"/>
    <w:link w:val="a6"/>
    <w:qFormat/>
    <w:rsid w:val="000C743C"/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0C743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77F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77F44"/>
    <w:rPr>
      <w:color w:val="0000FF"/>
      <w:u w:val="single"/>
    </w:rPr>
  </w:style>
  <w:style w:type="table" w:styleId="a9">
    <w:name w:val="Table Grid"/>
    <w:basedOn w:val="a1"/>
    <w:uiPriority w:val="59"/>
    <w:rsid w:val="00DF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oe">
    <w:name w:val="_7oe"/>
    <w:basedOn w:val="a0"/>
    <w:rsid w:val="00911534"/>
  </w:style>
  <w:style w:type="paragraph" w:styleId="aa">
    <w:name w:val="Balloon Text"/>
    <w:basedOn w:val="a"/>
    <w:link w:val="ab"/>
    <w:uiPriority w:val="99"/>
    <w:semiHidden/>
    <w:unhideWhenUsed/>
    <w:rsid w:val="009115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153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wood2008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4</cp:revision>
  <cp:lastPrinted>2018-01-16T19:38:00Z</cp:lastPrinted>
  <dcterms:created xsi:type="dcterms:W3CDTF">2018-01-19T13:42:00Z</dcterms:created>
  <dcterms:modified xsi:type="dcterms:W3CDTF">2018-01-20T07:51:00Z</dcterms:modified>
</cp:coreProperties>
</file>